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0" w:rsidRDefault="0085396E">
      <w:pPr>
        <w:pStyle w:val="Defaul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BB0" w:rsidRDefault="001B45DF" w:rsidP="003031B7">
      <w:pPr>
        <w:pStyle w:val="Default"/>
        <w:jc w:val="both"/>
      </w:pPr>
      <w:r>
        <w:rPr>
          <w:sz w:val="18"/>
          <w:szCs w:val="18"/>
        </w:rPr>
        <w:t xml:space="preserve">Dle ustanovení § 17 zákona č.250/2000Sb., rozpočtových pravidel územních rozpočtů, ve znění pozdějších předpisů, má obec povinnost zpracovat údaje o hospodaření obce za daný rok do závěrečného účtu. </w:t>
      </w:r>
    </w:p>
    <w:p w:rsidR="00742BB0" w:rsidRDefault="00742BB0" w:rsidP="003031B7">
      <w:pPr>
        <w:pStyle w:val="Default"/>
        <w:jc w:val="both"/>
        <w:rPr>
          <w:b/>
          <w:bCs/>
          <w:sz w:val="18"/>
          <w:szCs w:val="18"/>
        </w:rPr>
      </w:pPr>
    </w:p>
    <w:p w:rsidR="00742BB0" w:rsidRPr="008475B9" w:rsidRDefault="001B45DF" w:rsidP="003031B7">
      <w:pPr>
        <w:pStyle w:val="Default"/>
        <w:jc w:val="center"/>
      </w:pPr>
      <w:r w:rsidRPr="008475B9">
        <w:rPr>
          <w:b/>
          <w:bCs/>
          <w:u w:val="single"/>
        </w:rPr>
        <w:t>Rozbor hospodaření obce Ropice za rok 201</w:t>
      </w:r>
      <w:r w:rsidR="003031B7" w:rsidRPr="008475B9">
        <w:rPr>
          <w:b/>
          <w:bCs/>
          <w:u w:val="single"/>
        </w:rPr>
        <w:t>6</w:t>
      </w:r>
    </w:p>
    <w:p w:rsidR="00742BB0" w:rsidRDefault="00742BB0" w:rsidP="003031B7">
      <w:pPr>
        <w:pStyle w:val="Default"/>
        <w:jc w:val="both"/>
        <w:rPr>
          <w:sz w:val="18"/>
          <w:szCs w:val="18"/>
        </w:rPr>
      </w:pPr>
    </w:p>
    <w:p w:rsidR="00EE5D21" w:rsidRDefault="001B45DF" w:rsidP="003031B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Obec Ropice hospodařila dle</w:t>
      </w:r>
      <w:r w:rsidR="003031B7">
        <w:rPr>
          <w:sz w:val="18"/>
          <w:szCs w:val="18"/>
        </w:rPr>
        <w:t xml:space="preserve"> rozpočtu</w:t>
      </w:r>
      <w:r>
        <w:rPr>
          <w:sz w:val="18"/>
          <w:szCs w:val="18"/>
        </w:rPr>
        <w:t xml:space="preserve"> </w:t>
      </w:r>
      <w:r w:rsidR="003031B7">
        <w:rPr>
          <w:sz w:val="18"/>
          <w:szCs w:val="18"/>
        </w:rPr>
        <w:t xml:space="preserve">schváleného </w:t>
      </w:r>
      <w:r>
        <w:rPr>
          <w:sz w:val="18"/>
          <w:szCs w:val="18"/>
        </w:rPr>
        <w:t xml:space="preserve">dne </w:t>
      </w:r>
      <w:r w:rsidR="003031B7">
        <w:rPr>
          <w:sz w:val="18"/>
          <w:szCs w:val="18"/>
        </w:rPr>
        <w:t>09. 12. 2015</w:t>
      </w:r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>na zasedání Zastupitelstva obce. Rozpočet na rok 201</w:t>
      </w:r>
      <w:r w:rsidR="003031B7">
        <w:rPr>
          <w:sz w:val="18"/>
          <w:szCs w:val="18"/>
        </w:rPr>
        <w:t>7</w:t>
      </w:r>
      <w:r>
        <w:rPr>
          <w:sz w:val="18"/>
          <w:szCs w:val="18"/>
        </w:rPr>
        <w:t xml:space="preserve"> byl schválený jako schodkový ve výši</w:t>
      </w:r>
      <w:r w:rsidR="00EE5D21">
        <w:rPr>
          <w:sz w:val="18"/>
          <w:szCs w:val="18"/>
        </w:rPr>
        <w:t xml:space="preserve"> :</w:t>
      </w:r>
    </w:p>
    <w:p w:rsidR="001A6936" w:rsidRDefault="001A6936">
      <w:pPr>
        <w:pStyle w:val="Default"/>
        <w:rPr>
          <w:sz w:val="18"/>
          <w:szCs w:val="18"/>
        </w:rPr>
      </w:pPr>
    </w:p>
    <w:p w:rsidR="00EE5D21" w:rsidRDefault="00EE5D21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příjmy </w:t>
      </w:r>
      <w:r w:rsidR="001B45DF">
        <w:rPr>
          <w:sz w:val="18"/>
          <w:szCs w:val="18"/>
        </w:rPr>
        <w:t xml:space="preserve"> </w:t>
      </w:r>
      <w:r w:rsidR="003031B7">
        <w:rPr>
          <w:sz w:val="18"/>
          <w:szCs w:val="18"/>
        </w:rPr>
        <w:tab/>
        <w:t>17 448 462,00 Kč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</w:p>
    <w:p w:rsidR="00EE5D21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výdaje v částce </w:t>
      </w:r>
      <w:r w:rsidR="00EE5D21">
        <w:rPr>
          <w:sz w:val="18"/>
          <w:szCs w:val="18"/>
        </w:rPr>
        <w:t xml:space="preserve">   </w:t>
      </w:r>
      <w:r w:rsidR="003031B7">
        <w:rPr>
          <w:sz w:val="18"/>
          <w:szCs w:val="18"/>
        </w:rPr>
        <w:tab/>
        <w:t>28 868 462,00 Kč</w:t>
      </w:r>
    </w:p>
    <w:p w:rsidR="00EE5D21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>financování ve výši</w:t>
      </w:r>
      <w:r w:rsidR="00EE5D21">
        <w:rPr>
          <w:sz w:val="18"/>
          <w:szCs w:val="18"/>
        </w:rPr>
        <w:t xml:space="preserve">   </w:t>
      </w:r>
      <w:r w:rsidR="003031B7">
        <w:rPr>
          <w:sz w:val="18"/>
          <w:szCs w:val="18"/>
        </w:rPr>
        <w:tab/>
        <w:t>11 420 000,00 Kč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Financování bylo tvořeno z přebytků hospodaření minulých let. 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Úpravy rozpočtu byly provedeny těmito rozpočtovými opatřeními: </w:t>
      </w:r>
    </w:p>
    <w:p w:rsidR="00742BB0" w:rsidRDefault="001B45DF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I.</w:t>
      </w:r>
      <w:r w:rsidR="00F22D65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 xml:space="preserve">úprava rozpočtu </w:t>
      </w:r>
      <w:r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 xml:space="preserve">schváleno  ZO dne </w:t>
      </w:r>
      <w:r w:rsidR="00D12D91">
        <w:rPr>
          <w:sz w:val="18"/>
          <w:szCs w:val="18"/>
        </w:rPr>
        <w:tab/>
        <w:t>24.02.2016</w:t>
      </w:r>
    </w:p>
    <w:p w:rsidR="00742BB0" w:rsidRDefault="001B45DF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II.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úprava rozpočtu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 xml:space="preserve">schváleno </w:t>
      </w:r>
      <w:r w:rsidR="00D12D91">
        <w:rPr>
          <w:sz w:val="18"/>
          <w:szCs w:val="18"/>
        </w:rPr>
        <w:t xml:space="preserve"> R</w:t>
      </w:r>
      <w:r>
        <w:rPr>
          <w:sz w:val="18"/>
          <w:szCs w:val="18"/>
        </w:rPr>
        <w:t xml:space="preserve">O dne   </w:t>
      </w:r>
      <w:r w:rsidR="00EE5D21">
        <w:rPr>
          <w:sz w:val="18"/>
          <w:szCs w:val="18"/>
        </w:rPr>
        <w:t xml:space="preserve">      </w:t>
      </w:r>
      <w:r w:rsidR="007F7EFA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  <w:t>25.04.2016</w:t>
      </w:r>
    </w:p>
    <w:p w:rsidR="00742BB0" w:rsidRDefault="001B45DF" w:rsidP="001A69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III.</w:t>
      </w:r>
      <w:r w:rsidR="001A69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úprava rozpočtu </w:t>
      </w:r>
      <w:r w:rsidR="001A6936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 xml:space="preserve">schváleno </w:t>
      </w:r>
      <w:r w:rsidR="001A69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 dne   </w:t>
      </w:r>
      <w:r w:rsidR="00EE5D21">
        <w:rPr>
          <w:sz w:val="18"/>
          <w:szCs w:val="18"/>
        </w:rPr>
        <w:t xml:space="preserve">    </w:t>
      </w:r>
      <w:r w:rsidR="00F22D65">
        <w:rPr>
          <w:sz w:val="18"/>
          <w:szCs w:val="18"/>
        </w:rPr>
        <w:t xml:space="preserve"> </w:t>
      </w:r>
      <w:r w:rsidR="001A6936">
        <w:rPr>
          <w:sz w:val="18"/>
          <w:szCs w:val="18"/>
        </w:rPr>
        <w:t xml:space="preserve">   </w:t>
      </w:r>
      <w:r w:rsidR="00D12D91">
        <w:rPr>
          <w:sz w:val="18"/>
          <w:szCs w:val="18"/>
        </w:rPr>
        <w:tab/>
        <w:t>06.06.2016</w:t>
      </w:r>
    </w:p>
    <w:p w:rsidR="00742BB0" w:rsidRDefault="001B45DF" w:rsidP="00F22D6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IV.</w:t>
      </w:r>
      <w:r w:rsidR="001A6936">
        <w:rPr>
          <w:sz w:val="18"/>
          <w:szCs w:val="18"/>
        </w:rPr>
        <w:t xml:space="preserve"> </w:t>
      </w:r>
      <w:r w:rsidR="00F22D65">
        <w:rPr>
          <w:sz w:val="18"/>
          <w:szCs w:val="18"/>
        </w:rPr>
        <w:t>ú</w:t>
      </w:r>
      <w:r>
        <w:rPr>
          <w:sz w:val="18"/>
          <w:szCs w:val="18"/>
        </w:rPr>
        <w:t xml:space="preserve">prava rozpočtu </w:t>
      </w:r>
      <w:r w:rsidR="001A6936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</w:r>
      <w:r w:rsidR="001A6936">
        <w:rPr>
          <w:sz w:val="18"/>
          <w:szCs w:val="18"/>
        </w:rPr>
        <w:t>s</w:t>
      </w:r>
      <w:r>
        <w:rPr>
          <w:sz w:val="18"/>
          <w:szCs w:val="18"/>
        </w:rPr>
        <w:t>chváleno</w:t>
      </w:r>
      <w:r w:rsidR="001A69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>R</w:t>
      </w:r>
      <w:r>
        <w:rPr>
          <w:sz w:val="18"/>
          <w:szCs w:val="18"/>
        </w:rPr>
        <w:t xml:space="preserve">O dne </w:t>
      </w:r>
      <w:r w:rsidR="00EE5D21">
        <w:rPr>
          <w:sz w:val="18"/>
          <w:szCs w:val="18"/>
        </w:rPr>
        <w:t xml:space="preserve">       </w:t>
      </w:r>
      <w:r w:rsidR="00F22D65">
        <w:rPr>
          <w:sz w:val="18"/>
          <w:szCs w:val="18"/>
        </w:rPr>
        <w:t xml:space="preserve">   </w:t>
      </w:r>
      <w:r w:rsidR="00D12D91">
        <w:rPr>
          <w:sz w:val="18"/>
          <w:szCs w:val="18"/>
        </w:rPr>
        <w:tab/>
        <w:t>03.08.2016</w:t>
      </w:r>
    </w:p>
    <w:p w:rsidR="00D12D91" w:rsidRDefault="001B45DF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V. úprava rozpočtu</w:t>
      </w:r>
      <w:r w:rsidR="00F22D65">
        <w:rPr>
          <w:sz w:val="18"/>
          <w:szCs w:val="18"/>
        </w:rPr>
        <w:t xml:space="preserve"> 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>schváleno</w:t>
      </w:r>
      <w:r w:rsidR="001A6936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 xml:space="preserve"> Z</w:t>
      </w:r>
      <w:r>
        <w:rPr>
          <w:sz w:val="18"/>
          <w:szCs w:val="18"/>
        </w:rPr>
        <w:t>O dne</w:t>
      </w:r>
      <w:r w:rsidR="00EE5D21">
        <w:rPr>
          <w:sz w:val="18"/>
          <w:szCs w:val="18"/>
        </w:rPr>
        <w:t xml:space="preserve">      </w:t>
      </w:r>
      <w:r w:rsidR="00F22D6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  <w:t>05.09.2016</w:t>
      </w:r>
    </w:p>
    <w:p w:rsidR="00D12D91" w:rsidRDefault="00D12D91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VI. úprava rozpočtu</w:t>
      </w:r>
      <w:r>
        <w:rPr>
          <w:sz w:val="18"/>
          <w:szCs w:val="18"/>
        </w:rPr>
        <w:tab/>
        <w:t xml:space="preserve">schváleno  RO dne           </w:t>
      </w:r>
      <w:r>
        <w:rPr>
          <w:sz w:val="18"/>
          <w:szCs w:val="18"/>
        </w:rPr>
        <w:tab/>
        <w:t>17.10.2016</w:t>
      </w:r>
    </w:p>
    <w:p w:rsidR="00D12D91" w:rsidRDefault="00D12D91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VII. úprava rozpočtu  </w:t>
      </w:r>
      <w:r>
        <w:rPr>
          <w:sz w:val="18"/>
          <w:szCs w:val="18"/>
        </w:rPr>
        <w:tab/>
        <w:t xml:space="preserve">schváleno  RO dne         </w:t>
      </w:r>
      <w:r>
        <w:rPr>
          <w:sz w:val="18"/>
          <w:szCs w:val="18"/>
        </w:rPr>
        <w:tab/>
        <w:t>14.11.2016</w:t>
      </w:r>
    </w:p>
    <w:p w:rsidR="00D12D91" w:rsidRDefault="00D12D91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VIII. úprava rozpočtu  </w:t>
      </w:r>
      <w:r>
        <w:rPr>
          <w:sz w:val="18"/>
          <w:szCs w:val="18"/>
        </w:rPr>
        <w:tab/>
        <w:t xml:space="preserve">schváleno  ZO dne         </w:t>
      </w:r>
      <w:r>
        <w:rPr>
          <w:sz w:val="18"/>
          <w:szCs w:val="18"/>
        </w:rPr>
        <w:tab/>
        <w:t>05.12.2016</w:t>
      </w:r>
    </w:p>
    <w:p w:rsidR="00742BB0" w:rsidRDefault="00D12D91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 w:rsidR="001B45DF">
        <w:rPr>
          <w:sz w:val="18"/>
          <w:szCs w:val="18"/>
        </w:rPr>
        <w:tab/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Navýšení rozpočtu se týkalo hlavně u daňových příjmů</w:t>
      </w:r>
      <w:r w:rsidR="00D12D91">
        <w:rPr>
          <w:sz w:val="18"/>
          <w:szCs w:val="18"/>
        </w:rPr>
        <w:t>,</w:t>
      </w:r>
      <w:r>
        <w:rPr>
          <w:sz w:val="18"/>
          <w:szCs w:val="18"/>
        </w:rPr>
        <w:t xml:space="preserve"> dotací</w:t>
      </w:r>
      <w:r w:rsidR="00D12D91">
        <w:rPr>
          <w:sz w:val="18"/>
          <w:szCs w:val="18"/>
        </w:rPr>
        <w:t>, oprav komunikací a nákupu vozidla pro JSDH</w:t>
      </w:r>
      <w:r>
        <w:rPr>
          <w:sz w:val="18"/>
          <w:szCs w:val="18"/>
        </w:rPr>
        <w:t xml:space="preserve">.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Pr="0009746C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 w:rsidRPr="0009746C">
        <w:rPr>
          <w:sz w:val="18"/>
          <w:szCs w:val="18"/>
        </w:rPr>
        <w:t xml:space="preserve">Počáteční stav </w:t>
      </w:r>
      <w:r w:rsidR="0009746C">
        <w:rPr>
          <w:sz w:val="18"/>
          <w:szCs w:val="18"/>
        </w:rPr>
        <w:t xml:space="preserve">na běžném účtu </w:t>
      </w:r>
      <w:r w:rsidRPr="0009746C">
        <w:rPr>
          <w:sz w:val="18"/>
          <w:szCs w:val="18"/>
        </w:rPr>
        <w:t xml:space="preserve">k </w:t>
      </w:r>
      <w:r w:rsidR="0009746C">
        <w:rPr>
          <w:sz w:val="18"/>
          <w:szCs w:val="18"/>
        </w:rPr>
        <w:t>0</w:t>
      </w:r>
      <w:r w:rsidRPr="0009746C">
        <w:rPr>
          <w:sz w:val="18"/>
          <w:szCs w:val="18"/>
        </w:rPr>
        <w:t>1.</w:t>
      </w:r>
      <w:r w:rsidR="0009746C">
        <w:rPr>
          <w:sz w:val="18"/>
          <w:szCs w:val="18"/>
        </w:rPr>
        <w:t xml:space="preserve"> 0</w:t>
      </w:r>
      <w:r w:rsidRPr="0009746C">
        <w:rPr>
          <w:sz w:val="18"/>
          <w:szCs w:val="18"/>
        </w:rPr>
        <w:t>1.</w:t>
      </w:r>
      <w:r w:rsidR="0009746C">
        <w:rPr>
          <w:sz w:val="18"/>
          <w:szCs w:val="18"/>
        </w:rPr>
        <w:t xml:space="preserve"> </w:t>
      </w:r>
      <w:r w:rsidRPr="0009746C">
        <w:rPr>
          <w:sz w:val="18"/>
          <w:szCs w:val="18"/>
        </w:rPr>
        <w:t>201</w:t>
      </w:r>
      <w:r w:rsidR="0009746C" w:rsidRPr="0009746C">
        <w:rPr>
          <w:sz w:val="18"/>
          <w:szCs w:val="18"/>
        </w:rPr>
        <w:t>6</w:t>
      </w:r>
      <w:r w:rsidR="0009746C" w:rsidRPr="0009746C">
        <w:rPr>
          <w:sz w:val="18"/>
          <w:szCs w:val="18"/>
        </w:rPr>
        <w:tab/>
      </w:r>
      <w:r w:rsidR="0009746C">
        <w:rPr>
          <w:sz w:val="18"/>
          <w:szCs w:val="18"/>
        </w:rPr>
        <w:t>13 417 559,60</w:t>
      </w:r>
      <w:r w:rsidRPr="0009746C">
        <w:rPr>
          <w:sz w:val="18"/>
          <w:szCs w:val="18"/>
        </w:rPr>
        <w:t xml:space="preserve"> </w:t>
      </w:r>
      <w:r w:rsidR="00D658FF" w:rsidRPr="0009746C">
        <w:rPr>
          <w:sz w:val="18"/>
          <w:szCs w:val="18"/>
        </w:rPr>
        <w:t>Kč</w:t>
      </w:r>
    </w:p>
    <w:p w:rsidR="001A6936" w:rsidRPr="0009746C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 w:rsidRPr="0009746C">
        <w:rPr>
          <w:sz w:val="18"/>
          <w:szCs w:val="18"/>
        </w:rPr>
        <w:t xml:space="preserve">Konečný zůstatek na </w:t>
      </w:r>
      <w:r w:rsidR="0009746C">
        <w:rPr>
          <w:sz w:val="18"/>
          <w:szCs w:val="18"/>
        </w:rPr>
        <w:t>běžném účtu</w:t>
      </w:r>
      <w:r w:rsidRPr="0009746C">
        <w:rPr>
          <w:sz w:val="18"/>
          <w:szCs w:val="18"/>
        </w:rPr>
        <w:t xml:space="preserve"> k 31.</w:t>
      </w:r>
      <w:r w:rsidR="0009746C">
        <w:rPr>
          <w:sz w:val="18"/>
          <w:szCs w:val="18"/>
        </w:rPr>
        <w:t xml:space="preserve"> </w:t>
      </w:r>
      <w:r w:rsidRPr="0009746C">
        <w:rPr>
          <w:sz w:val="18"/>
          <w:szCs w:val="18"/>
        </w:rPr>
        <w:t>12. 201</w:t>
      </w:r>
      <w:r w:rsidR="0009746C">
        <w:rPr>
          <w:sz w:val="18"/>
          <w:szCs w:val="18"/>
        </w:rPr>
        <w:t>6</w:t>
      </w:r>
      <w:r w:rsidR="00D658FF" w:rsidRPr="0009746C">
        <w:rPr>
          <w:sz w:val="18"/>
          <w:szCs w:val="18"/>
        </w:rPr>
        <w:t xml:space="preserve"> </w:t>
      </w:r>
      <w:r w:rsidR="0009746C">
        <w:rPr>
          <w:sz w:val="18"/>
          <w:szCs w:val="18"/>
        </w:rPr>
        <w:tab/>
        <w:t xml:space="preserve"> 18 031 814,33 </w:t>
      </w:r>
      <w:r w:rsidR="001A6936" w:rsidRPr="0009746C">
        <w:rPr>
          <w:sz w:val="18"/>
          <w:szCs w:val="18"/>
        </w:rPr>
        <w:t>Kč</w:t>
      </w:r>
    </w:p>
    <w:p w:rsidR="001A6936" w:rsidRDefault="001A6936">
      <w:pPr>
        <w:pStyle w:val="Default"/>
        <w:rPr>
          <w:b/>
          <w:bCs/>
          <w:sz w:val="18"/>
          <w:szCs w:val="18"/>
        </w:rPr>
      </w:pPr>
    </w:p>
    <w:p w:rsidR="00742BB0" w:rsidRDefault="0009746C">
      <w:pPr>
        <w:pStyle w:val="Default"/>
      </w:pPr>
      <w:r>
        <w:rPr>
          <w:b/>
          <w:bCs/>
          <w:sz w:val="18"/>
          <w:szCs w:val="18"/>
        </w:rPr>
        <w:t>Příjmy</w:t>
      </w:r>
      <w:r w:rsidR="001B45DF">
        <w:rPr>
          <w:b/>
          <w:bCs/>
          <w:sz w:val="18"/>
          <w:szCs w:val="18"/>
        </w:rPr>
        <w:t xml:space="preserve">: </w:t>
      </w:r>
    </w:p>
    <w:p w:rsidR="00742BB0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1 – </w:t>
      </w:r>
      <w:r w:rsidR="001B45DF">
        <w:rPr>
          <w:sz w:val="18"/>
          <w:szCs w:val="18"/>
        </w:rPr>
        <w:t>daňové</w:t>
      </w:r>
      <w:r>
        <w:rPr>
          <w:sz w:val="18"/>
          <w:szCs w:val="18"/>
        </w:rPr>
        <w:t xml:space="preserve"> příjmy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18 074 586,84 </w:t>
      </w:r>
      <w:r w:rsidR="001B45DF">
        <w:rPr>
          <w:sz w:val="18"/>
          <w:szCs w:val="18"/>
        </w:rPr>
        <w:t xml:space="preserve">Kč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2 – nedaňové příjmy </w:t>
      </w:r>
      <w:r>
        <w:rPr>
          <w:sz w:val="18"/>
          <w:szCs w:val="18"/>
        </w:rPr>
        <w:tab/>
        <w:t xml:space="preserve">2 005 199,50 Kč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3 – kapitálové příjmy </w:t>
      </w:r>
      <w:r>
        <w:rPr>
          <w:sz w:val="18"/>
          <w:szCs w:val="18"/>
        </w:rPr>
        <w:tab/>
        <w:t xml:space="preserve">7 060,00 </w:t>
      </w:r>
      <w:r w:rsidR="00B62D8C">
        <w:rPr>
          <w:sz w:val="18"/>
          <w:szCs w:val="18"/>
        </w:rPr>
        <w:t>Kč</w:t>
      </w:r>
    </w:p>
    <w:p w:rsidR="00B62D8C" w:rsidRDefault="0009746C" w:rsidP="0009746C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09746C">
        <w:rPr>
          <w:sz w:val="18"/>
          <w:szCs w:val="18"/>
          <w:u w:val="single"/>
        </w:rPr>
        <w:t xml:space="preserve">Třída 4 – přijaté transfery </w:t>
      </w:r>
      <w:r w:rsidRPr="0009746C">
        <w:rPr>
          <w:sz w:val="18"/>
          <w:szCs w:val="18"/>
          <w:u w:val="single"/>
        </w:rPr>
        <w:tab/>
        <w:t>998 390,00 Kč</w:t>
      </w:r>
    </w:p>
    <w:p w:rsidR="00742BB0" w:rsidRPr="0009746C" w:rsidRDefault="001B45DF" w:rsidP="0009746C">
      <w:pPr>
        <w:pStyle w:val="Default"/>
        <w:tabs>
          <w:tab w:val="right" w:pos="6521"/>
        </w:tabs>
        <w:rPr>
          <w:b/>
          <w:sz w:val="18"/>
          <w:szCs w:val="18"/>
        </w:rPr>
      </w:pPr>
      <w:r w:rsidRPr="0009746C">
        <w:rPr>
          <w:b/>
          <w:sz w:val="18"/>
          <w:szCs w:val="18"/>
        </w:rPr>
        <w:t xml:space="preserve">Příjmy </w:t>
      </w:r>
      <w:r w:rsidR="0009746C" w:rsidRPr="0009746C">
        <w:rPr>
          <w:b/>
          <w:sz w:val="18"/>
          <w:szCs w:val="18"/>
        </w:rPr>
        <w:t>celkem</w:t>
      </w:r>
      <w:r w:rsidR="0009746C" w:rsidRPr="0009746C">
        <w:rPr>
          <w:b/>
          <w:sz w:val="18"/>
          <w:szCs w:val="18"/>
        </w:rPr>
        <w:tab/>
        <w:t xml:space="preserve"> 21 085 236,34 </w:t>
      </w:r>
      <w:r w:rsidR="00FB31F1" w:rsidRPr="0009746C">
        <w:rPr>
          <w:b/>
          <w:sz w:val="18"/>
          <w:szCs w:val="18"/>
        </w:rPr>
        <w:t>Kč</w:t>
      </w:r>
    </w:p>
    <w:p w:rsidR="00FB31F1" w:rsidRDefault="00FB31F1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Výdaje: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5 – běžné výdaje </w:t>
      </w:r>
      <w:r>
        <w:rPr>
          <w:sz w:val="18"/>
          <w:szCs w:val="18"/>
        </w:rPr>
        <w:tab/>
        <w:t xml:space="preserve">13 197 266,55 Kč </w:t>
      </w:r>
    </w:p>
    <w:p w:rsidR="0009746C" w:rsidRPr="0009746C" w:rsidRDefault="0009746C" w:rsidP="0009746C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09746C">
        <w:rPr>
          <w:sz w:val="18"/>
          <w:szCs w:val="18"/>
          <w:u w:val="single"/>
        </w:rPr>
        <w:t xml:space="preserve">Třída </w:t>
      </w:r>
      <w:r>
        <w:rPr>
          <w:sz w:val="18"/>
          <w:szCs w:val="18"/>
          <w:u w:val="single"/>
        </w:rPr>
        <w:t>6</w:t>
      </w:r>
      <w:r w:rsidRPr="0009746C">
        <w:rPr>
          <w:sz w:val="18"/>
          <w:szCs w:val="18"/>
          <w:u w:val="single"/>
        </w:rPr>
        <w:t xml:space="preserve"> – </w:t>
      </w:r>
      <w:r>
        <w:rPr>
          <w:sz w:val="18"/>
          <w:szCs w:val="18"/>
          <w:u w:val="single"/>
        </w:rPr>
        <w:t>kapitálové výdaje</w:t>
      </w:r>
      <w:r w:rsidRPr="0009746C">
        <w:rPr>
          <w:sz w:val="18"/>
          <w:szCs w:val="18"/>
          <w:u w:val="single"/>
        </w:rPr>
        <w:t xml:space="preserve"> </w:t>
      </w:r>
      <w:r w:rsidRPr="0009746C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3 316 712,06</w:t>
      </w:r>
      <w:r w:rsidRPr="0009746C">
        <w:rPr>
          <w:sz w:val="18"/>
          <w:szCs w:val="18"/>
          <w:u w:val="single"/>
        </w:rPr>
        <w:t xml:space="preserve"> Kč </w:t>
      </w:r>
    </w:p>
    <w:p w:rsidR="0009746C" w:rsidRPr="0009746C" w:rsidRDefault="0009746C" w:rsidP="0009746C">
      <w:pPr>
        <w:pStyle w:val="Default"/>
        <w:tabs>
          <w:tab w:val="right" w:pos="6521"/>
        </w:tabs>
        <w:rPr>
          <w:b/>
          <w:sz w:val="18"/>
          <w:szCs w:val="18"/>
        </w:rPr>
      </w:pPr>
      <w:r w:rsidRPr="0009746C">
        <w:rPr>
          <w:b/>
          <w:sz w:val="18"/>
          <w:szCs w:val="18"/>
        </w:rPr>
        <w:t>Příjmy celkem</w:t>
      </w:r>
      <w:r w:rsidRPr="0009746C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16 513 978,61</w:t>
      </w:r>
      <w:r w:rsidRPr="0009746C">
        <w:rPr>
          <w:b/>
          <w:sz w:val="18"/>
          <w:szCs w:val="18"/>
        </w:rPr>
        <w:t xml:space="preserve"> Kč</w:t>
      </w: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1B45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Výsledek hospodaření roku 201</w:t>
      </w:r>
      <w:r w:rsidR="0009746C">
        <w:rPr>
          <w:b/>
          <w:bCs/>
          <w:sz w:val="23"/>
          <w:szCs w:val="23"/>
        </w:rPr>
        <w:t>6</w:t>
      </w:r>
      <w:r w:rsidR="00FB31F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P – V = </w:t>
      </w:r>
      <w:r w:rsidR="00815B8C">
        <w:rPr>
          <w:b/>
          <w:bCs/>
          <w:sz w:val="23"/>
          <w:szCs w:val="23"/>
        </w:rPr>
        <w:t>4 571 257,73</w:t>
      </w:r>
      <w:r>
        <w:rPr>
          <w:b/>
          <w:bCs/>
          <w:sz w:val="23"/>
          <w:szCs w:val="23"/>
        </w:rPr>
        <w:t xml:space="preserve"> Kč </w:t>
      </w:r>
    </w:p>
    <w:p w:rsidR="00815B8C" w:rsidRDefault="00815B8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42BB0" w:rsidRDefault="001B45DF">
      <w:pPr>
        <w:pStyle w:val="Default"/>
      </w:pPr>
      <w:r>
        <w:rPr>
          <w:rFonts w:ascii="Calibri" w:hAnsi="Calibri"/>
          <w:b/>
          <w:bCs/>
          <w:sz w:val="22"/>
          <w:szCs w:val="22"/>
        </w:rPr>
        <w:t>Financování</w:t>
      </w:r>
      <w:r>
        <w:rPr>
          <w:b/>
          <w:bCs/>
          <w:sz w:val="18"/>
          <w:szCs w:val="18"/>
        </w:rPr>
        <w:t xml:space="preserve">: </w:t>
      </w:r>
    </w:p>
    <w:p w:rsidR="00742BB0" w:rsidRDefault="001B45DF" w:rsidP="008475B9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Pol. 8115 změna stavu </w:t>
      </w:r>
      <w:proofErr w:type="spellStart"/>
      <w:r>
        <w:rPr>
          <w:sz w:val="18"/>
          <w:szCs w:val="18"/>
        </w:rPr>
        <w:t>krátk</w:t>
      </w:r>
      <w:proofErr w:type="spellEnd"/>
      <w:r>
        <w:rPr>
          <w:sz w:val="18"/>
          <w:szCs w:val="18"/>
        </w:rPr>
        <w:t>.</w:t>
      </w:r>
      <w:r w:rsidR="008475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prostředků na BÚ   </w:t>
      </w:r>
      <w:r w:rsidR="008475B9">
        <w:rPr>
          <w:sz w:val="18"/>
          <w:szCs w:val="18"/>
        </w:rPr>
        <w:tab/>
        <w:t>13 471 559,60 Kč</w:t>
      </w:r>
      <w:r w:rsidR="008475B9">
        <w:rPr>
          <w:sz w:val="18"/>
          <w:szCs w:val="18"/>
        </w:rPr>
        <w:tab/>
      </w:r>
    </w:p>
    <w:p w:rsidR="00E70D2F" w:rsidRDefault="001B45DF" w:rsidP="008475B9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VH </w:t>
      </w:r>
      <w:r w:rsidR="008475B9">
        <w:rPr>
          <w:sz w:val="18"/>
          <w:szCs w:val="18"/>
        </w:rPr>
        <w:t>2016</w:t>
      </w:r>
      <w:r w:rsidR="008475B9">
        <w:rPr>
          <w:sz w:val="18"/>
          <w:szCs w:val="18"/>
        </w:rPr>
        <w:tab/>
        <w:t>4 571 257,73 Kč</w:t>
      </w:r>
    </w:p>
    <w:p w:rsidR="00E70D2F" w:rsidRPr="00B62D8C" w:rsidRDefault="002F0793" w:rsidP="008475B9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B62D8C">
        <w:rPr>
          <w:sz w:val="18"/>
          <w:szCs w:val="18"/>
          <w:u w:val="single"/>
        </w:rPr>
        <w:t xml:space="preserve">Operace </w:t>
      </w:r>
      <w:r w:rsidR="008475B9" w:rsidRPr="00B62D8C">
        <w:rPr>
          <w:sz w:val="18"/>
          <w:szCs w:val="18"/>
          <w:u w:val="single"/>
        </w:rPr>
        <w:t xml:space="preserve">z peněžních účtů – PDP DPH </w:t>
      </w:r>
      <w:r w:rsidR="008475B9" w:rsidRPr="00B62D8C">
        <w:rPr>
          <w:sz w:val="18"/>
          <w:szCs w:val="18"/>
          <w:u w:val="single"/>
        </w:rPr>
        <w:tab/>
        <w:t xml:space="preserve">-11 003,00 Kč </w:t>
      </w:r>
      <w:r w:rsidR="00100550" w:rsidRPr="00B62D8C">
        <w:rPr>
          <w:sz w:val="18"/>
          <w:szCs w:val="18"/>
          <w:u w:val="single"/>
        </w:rPr>
        <w:t xml:space="preserve"> </w:t>
      </w:r>
    </w:p>
    <w:p w:rsidR="00742BB0" w:rsidRPr="008475B9" w:rsidRDefault="001B45DF" w:rsidP="008475B9">
      <w:pPr>
        <w:pStyle w:val="Default"/>
        <w:tabs>
          <w:tab w:val="right" w:pos="6521"/>
        </w:tabs>
        <w:rPr>
          <w:b/>
          <w:sz w:val="18"/>
          <w:szCs w:val="18"/>
        </w:rPr>
      </w:pPr>
      <w:r w:rsidRPr="008475B9">
        <w:rPr>
          <w:b/>
          <w:sz w:val="18"/>
          <w:szCs w:val="18"/>
        </w:rPr>
        <w:t xml:space="preserve">Financování celkem  </w:t>
      </w:r>
      <w:r w:rsidR="008475B9">
        <w:rPr>
          <w:b/>
          <w:sz w:val="18"/>
          <w:szCs w:val="18"/>
        </w:rPr>
        <w:tab/>
        <w:t>18 031 814,33 Kč</w:t>
      </w:r>
      <w:r w:rsidR="008475B9" w:rsidRPr="008475B9">
        <w:rPr>
          <w:b/>
          <w:sz w:val="18"/>
          <w:szCs w:val="18"/>
        </w:rPr>
        <w:tab/>
      </w:r>
    </w:p>
    <w:p w:rsidR="00742BB0" w:rsidRDefault="00742BB0">
      <w:pPr>
        <w:pStyle w:val="Default"/>
        <w:rPr>
          <w:sz w:val="18"/>
          <w:szCs w:val="18"/>
        </w:rPr>
      </w:pP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742BB0" w:rsidRDefault="001B45D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Rozpočtová skladba zahrnuje tři základní okruhy – terminologie peněžních operací: příj</w:t>
      </w:r>
      <w:r w:rsidR="007F7EFA">
        <w:rPr>
          <w:rFonts w:ascii="Calibri" w:hAnsi="Calibri"/>
          <w:sz w:val="20"/>
          <w:szCs w:val="20"/>
        </w:rPr>
        <w:t>my</w:t>
      </w:r>
      <w:r w:rsidR="008475B9">
        <w:rPr>
          <w:rFonts w:ascii="Calibri" w:hAnsi="Calibri"/>
          <w:sz w:val="20"/>
          <w:szCs w:val="20"/>
        </w:rPr>
        <w:t>,</w:t>
      </w:r>
      <w:r w:rsidR="007F7EFA">
        <w:rPr>
          <w:rFonts w:ascii="Calibri" w:hAnsi="Calibri"/>
          <w:sz w:val="20"/>
          <w:szCs w:val="20"/>
        </w:rPr>
        <w:t xml:space="preserve"> výdaje,</w:t>
      </w:r>
      <w:r w:rsidR="008475B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financování. </w:t>
      </w:r>
    </w:p>
    <w:p w:rsidR="00742BB0" w:rsidRDefault="001B45DF">
      <w:r>
        <w:rPr>
          <w:rFonts w:ascii="Calibri" w:hAnsi="Calibri"/>
          <w:b/>
          <w:sz w:val="20"/>
          <w:szCs w:val="20"/>
          <w:u w:val="single"/>
        </w:rPr>
        <w:t>Platí rovnice: příjmy – výdaje = (+) přebytek nebo ( - ) schodek = mínus/plus financování</w:t>
      </w:r>
      <w:r>
        <w:rPr>
          <w:b/>
          <w:sz w:val="18"/>
          <w:szCs w:val="18"/>
          <w:u w:val="single"/>
        </w:rPr>
        <w:t>.</w:t>
      </w:r>
    </w:p>
    <w:sectPr w:rsidR="00742B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7" w:rsidRDefault="00257787">
      <w:r>
        <w:separator/>
      </w:r>
    </w:p>
  </w:endnote>
  <w:endnote w:type="continuationSeparator" w:id="0">
    <w:p w:rsidR="00257787" w:rsidRDefault="0025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7" w:rsidRDefault="00257787">
      <w:r>
        <w:rPr>
          <w:color w:val="000000"/>
        </w:rPr>
        <w:separator/>
      </w:r>
    </w:p>
  </w:footnote>
  <w:footnote w:type="continuationSeparator" w:id="0">
    <w:p w:rsidR="00257787" w:rsidRDefault="0025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BB0"/>
    <w:rsid w:val="00030D7B"/>
    <w:rsid w:val="0009746C"/>
    <w:rsid w:val="00100550"/>
    <w:rsid w:val="001A6936"/>
    <w:rsid w:val="001B45DF"/>
    <w:rsid w:val="001E66BA"/>
    <w:rsid w:val="00257787"/>
    <w:rsid w:val="002F0793"/>
    <w:rsid w:val="00302556"/>
    <w:rsid w:val="003031B7"/>
    <w:rsid w:val="003D4DCE"/>
    <w:rsid w:val="004F32BA"/>
    <w:rsid w:val="00642D66"/>
    <w:rsid w:val="0065246B"/>
    <w:rsid w:val="00726E70"/>
    <w:rsid w:val="00742BB0"/>
    <w:rsid w:val="007F7EFA"/>
    <w:rsid w:val="00815B8C"/>
    <w:rsid w:val="008475B9"/>
    <w:rsid w:val="0085396E"/>
    <w:rsid w:val="008B6DD6"/>
    <w:rsid w:val="00953616"/>
    <w:rsid w:val="00976633"/>
    <w:rsid w:val="00AD5BEA"/>
    <w:rsid w:val="00B27DF1"/>
    <w:rsid w:val="00B62D8C"/>
    <w:rsid w:val="00B77426"/>
    <w:rsid w:val="00BD2C40"/>
    <w:rsid w:val="00C71B4D"/>
    <w:rsid w:val="00D12D91"/>
    <w:rsid w:val="00D42085"/>
    <w:rsid w:val="00D658FF"/>
    <w:rsid w:val="00DA1D28"/>
    <w:rsid w:val="00E70D2F"/>
    <w:rsid w:val="00EE5D21"/>
    <w:rsid w:val="00F22D65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Kateřina Szotkowská</cp:lastModifiedBy>
  <cp:revision>2</cp:revision>
  <cp:lastPrinted>2015-03-06T08:07:00Z</cp:lastPrinted>
  <dcterms:created xsi:type="dcterms:W3CDTF">2017-03-22T12:30:00Z</dcterms:created>
  <dcterms:modified xsi:type="dcterms:W3CDTF">2017-03-22T12:30:00Z</dcterms:modified>
</cp:coreProperties>
</file>